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94249" w14:textId="77777777" w:rsidR="00432CAB" w:rsidRDefault="00432CAB" w:rsidP="00432CAB">
      <w:pPr>
        <w:spacing w:after="0" w:line="30" w:lineRule="atLeast"/>
        <w:rPr>
          <w:rFonts w:ascii="Arial" w:hAnsi="Arial" w:cs="Arial"/>
        </w:rPr>
      </w:pPr>
    </w:p>
    <w:p w14:paraId="45002624" w14:textId="77777777" w:rsidR="009A6A83" w:rsidRDefault="009A6A83" w:rsidP="00432CAB">
      <w:pPr>
        <w:spacing w:after="0" w:line="30" w:lineRule="atLeast"/>
        <w:rPr>
          <w:rFonts w:ascii="Arial" w:hAnsi="Arial" w:cs="Arial"/>
        </w:rPr>
      </w:pPr>
    </w:p>
    <w:p w14:paraId="36CB8C28" w14:textId="7B088B03" w:rsidR="004565B2" w:rsidRDefault="004565B2" w:rsidP="00432CAB">
      <w:pPr>
        <w:spacing w:after="0" w:line="30" w:lineRule="atLeast"/>
        <w:jc w:val="center"/>
        <w:rPr>
          <w:rFonts w:ascii="Arial" w:hAnsi="Arial" w:cs="Arial"/>
          <w:b/>
          <w:bCs/>
        </w:rPr>
      </w:pPr>
      <w:r w:rsidRPr="004565B2">
        <w:rPr>
          <w:rFonts w:ascii="Arial" w:hAnsi="Arial" w:cs="Arial"/>
          <w:b/>
          <w:bCs/>
        </w:rPr>
        <w:t>Resocont</w:t>
      </w:r>
      <w:r>
        <w:rPr>
          <w:rFonts w:ascii="Arial" w:hAnsi="Arial" w:cs="Arial"/>
          <w:b/>
          <w:bCs/>
        </w:rPr>
        <w:t>o</w:t>
      </w:r>
      <w:r w:rsidRPr="004565B2">
        <w:rPr>
          <w:rFonts w:ascii="Arial" w:hAnsi="Arial" w:cs="Arial"/>
          <w:b/>
          <w:bCs/>
        </w:rPr>
        <w:t xml:space="preserve"> della gestione finanziaria </w:t>
      </w:r>
    </w:p>
    <w:p w14:paraId="09D30D1D" w14:textId="478A7FE3" w:rsidR="00432CAB" w:rsidRDefault="00432CAB" w:rsidP="00432CAB">
      <w:pPr>
        <w:spacing w:after="0" w:line="30" w:lineRule="atLeast"/>
        <w:jc w:val="center"/>
        <w:rPr>
          <w:rFonts w:ascii="Arial" w:hAnsi="Arial" w:cs="Arial"/>
          <w:b/>
          <w:bCs/>
          <w:i/>
          <w:iCs/>
        </w:rPr>
      </w:pPr>
      <w:proofErr w:type="gramStart"/>
      <w:r w:rsidRPr="00D965D0">
        <w:rPr>
          <w:rFonts w:ascii="Arial" w:hAnsi="Arial" w:cs="Arial"/>
          <w:b/>
          <w:bCs/>
        </w:rPr>
        <w:t xml:space="preserve">CIG </w:t>
      </w:r>
      <w:r w:rsidR="00A0261B">
        <w:rPr>
          <w:rFonts w:ascii="Arial" w:hAnsi="Arial" w:cs="Arial"/>
          <w:b/>
          <w:bCs/>
        </w:rPr>
        <w:t>:</w:t>
      </w:r>
      <w:proofErr w:type="gramEnd"/>
      <w:r w:rsidR="00A0261B">
        <w:rPr>
          <w:rFonts w:ascii="Arial" w:hAnsi="Arial" w:cs="Arial"/>
          <w:b/>
          <w:bCs/>
        </w:rPr>
        <w:t xml:space="preserve"> </w:t>
      </w:r>
      <w:r w:rsidR="00007DCD" w:rsidRPr="00007DCD">
        <w:rPr>
          <w:rFonts w:ascii="Arial" w:hAnsi="Arial" w:cs="Arial"/>
          <w:b/>
          <w:bCs/>
        </w:rPr>
        <w:t>B332439CE1</w:t>
      </w:r>
      <w:r w:rsidR="003E27A5">
        <w:rPr>
          <w:rFonts w:ascii="Arial" w:hAnsi="Arial" w:cs="Arial"/>
          <w:b/>
          <w:bCs/>
        </w:rPr>
        <w:t xml:space="preserve"> – CUP</w:t>
      </w:r>
      <w:r w:rsidR="00A0261B">
        <w:rPr>
          <w:rFonts w:ascii="Arial" w:hAnsi="Arial" w:cs="Arial"/>
          <w:b/>
          <w:bCs/>
        </w:rPr>
        <w:t>:</w:t>
      </w:r>
      <w:r w:rsidR="003E27A5">
        <w:rPr>
          <w:rFonts w:ascii="Arial" w:hAnsi="Arial" w:cs="Arial"/>
          <w:b/>
          <w:bCs/>
        </w:rPr>
        <w:t xml:space="preserve"> </w:t>
      </w:r>
      <w:r w:rsidR="003E27A5" w:rsidRPr="003E27A5">
        <w:rPr>
          <w:rFonts w:ascii="Arial" w:hAnsi="Arial" w:cs="Arial"/>
          <w:b/>
          <w:bCs/>
        </w:rPr>
        <w:t>J</w:t>
      </w:r>
      <w:r w:rsidR="00007DCD" w:rsidRPr="00007DCD">
        <w:rPr>
          <w:rFonts w:ascii="Arial" w:hAnsi="Arial" w:cs="Arial"/>
          <w:b/>
          <w:bCs/>
          <w:i/>
          <w:iCs/>
        </w:rPr>
        <w:t>B81D24000130002</w:t>
      </w:r>
    </w:p>
    <w:p w14:paraId="32B8FAD9" w14:textId="77777777" w:rsidR="00A0261B" w:rsidRPr="00D965D0" w:rsidRDefault="00A0261B" w:rsidP="00432CAB">
      <w:pPr>
        <w:spacing w:after="0" w:line="30" w:lineRule="atLeast"/>
        <w:jc w:val="center"/>
        <w:rPr>
          <w:rFonts w:ascii="Arial" w:hAnsi="Arial" w:cs="Arial"/>
          <w:b/>
          <w:bCs/>
        </w:rPr>
      </w:pPr>
    </w:p>
    <w:p w14:paraId="346E5D94" w14:textId="134E1A8D" w:rsidR="00432CAB" w:rsidRPr="004073B5" w:rsidRDefault="009A6A83" w:rsidP="00A0261B">
      <w:pPr>
        <w:spacing w:after="0" w:line="30" w:lineRule="atLeast"/>
        <w:rPr>
          <w:rFonts w:ascii="Arial" w:hAnsi="Arial" w:cs="Arial"/>
        </w:rPr>
      </w:pPr>
      <w:r w:rsidRPr="00007DCD">
        <w:rPr>
          <w:rFonts w:ascii="Arial" w:hAnsi="Arial" w:cs="Arial"/>
        </w:rPr>
        <w:t>C</w:t>
      </w:r>
      <w:r w:rsidR="00432CAB" w:rsidRPr="00007DCD">
        <w:rPr>
          <w:rFonts w:ascii="Arial" w:hAnsi="Arial" w:cs="Arial"/>
        </w:rPr>
        <w:t xml:space="preserve">ontratto sottoscritto tra Regione Campania e </w:t>
      </w:r>
      <w:r w:rsidR="00007DCD" w:rsidRPr="00DD3180">
        <w:rPr>
          <w:rFonts w:ascii="Arial" w:hAnsi="Arial" w:cs="Arial"/>
        </w:rPr>
        <w:t>RINALDI STEFANO nato a ARZANO (</w:t>
      </w:r>
      <w:proofErr w:type="gramStart"/>
      <w:r w:rsidR="00007DCD" w:rsidRPr="00DD3180">
        <w:rPr>
          <w:rFonts w:ascii="Arial" w:hAnsi="Arial" w:cs="Arial"/>
        </w:rPr>
        <w:t>NA)  il</w:t>
      </w:r>
      <w:proofErr w:type="gramEnd"/>
      <w:r w:rsidR="00007DCD" w:rsidRPr="00DD3180">
        <w:rPr>
          <w:rFonts w:ascii="Arial" w:hAnsi="Arial" w:cs="Arial"/>
        </w:rPr>
        <w:t xml:space="preserve"> 14.02.1965  CF RNLSFN65B14A455W e residente ARZANO (NA) via CIRCUMVALLAZIONE </w:t>
      </w:r>
      <w:r w:rsidR="00007DCD" w:rsidRPr="004073B5">
        <w:rPr>
          <w:rFonts w:ascii="Arial" w:hAnsi="Arial" w:cs="Arial"/>
        </w:rPr>
        <w:t>ESTERNA in qualità di legale rappresentante dell'impresa EUROVIVAI DI RINALDI STEFANO &amp; C. SAS , C.F.:02729901211, partita I.V.A 02729901211</w:t>
      </w:r>
    </w:p>
    <w:p w14:paraId="31A50E14" w14:textId="77777777" w:rsidR="00432CAB" w:rsidRPr="004073B5" w:rsidRDefault="00432CAB" w:rsidP="00432CAB">
      <w:pPr>
        <w:spacing w:after="0" w:line="30" w:lineRule="atLeast"/>
        <w:rPr>
          <w:rFonts w:ascii="Arial" w:hAnsi="Arial" w:cs="Arial"/>
        </w:rPr>
      </w:pPr>
    </w:p>
    <w:p w14:paraId="3BE4FB93" w14:textId="74DE4A24" w:rsidR="003E27A5" w:rsidRPr="004073B5" w:rsidRDefault="004565B2" w:rsidP="003E27A5">
      <w:pPr>
        <w:spacing w:after="0" w:line="30" w:lineRule="atLeast"/>
        <w:jc w:val="both"/>
        <w:rPr>
          <w:rFonts w:ascii="Arial" w:hAnsi="Arial" w:cs="Arial"/>
          <w:b/>
          <w:bCs/>
        </w:rPr>
      </w:pPr>
      <w:r w:rsidRPr="004073B5">
        <w:rPr>
          <w:rFonts w:ascii="Arial" w:hAnsi="Arial" w:cs="Arial"/>
          <w:b/>
          <w:bCs/>
        </w:rPr>
        <w:t>Data di inizio dell'esecuzione:</w:t>
      </w:r>
      <w:r w:rsidR="003E27A5" w:rsidRPr="004073B5">
        <w:t xml:space="preserve"> </w:t>
      </w:r>
      <w:r w:rsidR="00007DCD" w:rsidRPr="004073B5">
        <w:rPr>
          <w:rFonts w:ascii="Arial" w:hAnsi="Arial" w:cs="Arial"/>
          <w:b/>
          <w:bCs/>
        </w:rPr>
        <w:t>07/01/2025</w:t>
      </w:r>
    </w:p>
    <w:p w14:paraId="2521D1DC" w14:textId="4CF09BF3" w:rsidR="004565B2" w:rsidRPr="004073B5" w:rsidRDefault="004565B2" w:rsidP="003E27A5">
      <w:pPr>
        <w:spacing w:after="0" w:line="30" w:lineRule="atLeast"/>
        <w:jc w:val="both"/>
        <w:rPr>
          <w:rFonts w:ascii="Arial" w:hAnsi="Arial" w:cs="Arial"/>
          <w:b/>
          <w:bCs/>
        </w:rPr>
      </w:pPr>
      <w:r w:rsidRPr="004073B5">
        <w:rPr>
          <w:rFonts w:ascii="Arial" w:hAnsi="Arial" w:cs="Arial"/>
          <w:b/>
          <w:bCs/>
        </w:rPr>
        <w:t>Data di conclusione dell'esecuzione:</w:t>
      </w:r>
      <w:r w:rsidR="003E27A5" w:rsidRPr="004073B5">
        <w:t xml:space="preserve"> </w:t>
      </w:r>
      <w:r w:rsidR="00007DCD" w:rsidRPr="004073B5">
        <w:rPr>
          <w:rFonts w:ascii="Arial" w:hAnsi="Arial" w:cs="Arial"/>
          <w:b/>
          <w:bCs/>
        </w:rPr>
        <w:t>21/01/2025</w:t>
      </w:r>
    </w:p>
    <w:p w14:paraId="2ECB62EC" w14:textId="77777777" w:rsidR="00007DCD" w:rsidRPr="004073B5" w:rsidRDefault="004565B2" w:rsidP="00342E63">
      <w:pPr>
        <w:spacing w:after="0" w:line="30" w:lineRule="atLeast"/>
        <w:rPr>
          <w:rFonts w:ascii="Arial" w:hAnsi="Arial" w:cs="Arial"/>
        </w:rPr>
      </w:pPr>
      <w:r w:rsidRPr="004073B5">
        <w:rPr>
          <w:rFonts w:ascii="Arial" w:hAnsi="Arial" w:cs="Arial"/>
          <w:b/>
          <w:bCs/>
        </w:rPr>
        <w:t>Importo del contratto:</w:t>
      </w:r>
      <w:r w:rsidR="00A37223" w:rsidRPr="004073B5">
        <w:rPr>
          <w:rFonts w:ascii="Arial" w:hAnsi="Arial" w:cs="Arial"/>
        </w:rPr>
        <w:t xml:space="preserve"> </w:t>
      </w:r>
      <w:r w:rsidR="00007DCD" w:rsidRPr="004073B5">
        <w:rPr>
          <w:rFonts w:ascii="Arial" w:hAnsi="Arial" w:cs="Arial"/>
        </w:rPr>
        <w:t>38. 849,62 di cui euro 849,62 Oneri della sicurezza oltre IVA</w:t>
      </w:r>
    </w:p>
    <w:p w14:paraId="079D5692" w14:textId="5DA12EB2" w:rsidR="00342E63" w:rsidRPr="004073B5" w:rsidRDefault="004565B2" w:rsidP="00342E63">
      <w:pPr>
        <w:spacing w:after="0" w:line="30" w:lineRule="atLeast"/>
        <w:rPr>
          <w:rFonts w:ascii="Arial" w:hAnsi="Arial" w:cs="Arial"/>
        </w:rPr>
      </w:pPr>
      <w:r w:rsidRPr="004073B5">
        <w:rPr>
          <w:rFonts w:ascii="Arial" w:hAnsi="Arial" w:cs="Arial"/>
          <w:b/>
          <w:bCs/>
        </w:rPr>
        <w:t>Importo complessivo liquidato:</w:t>
      </w:r>
      <w:r w:rsidR="00342E63" w:rsidRPr="004073B5">
        <w:rPr>
          <w:rFonts w:ascii="Arial" w:hAnsi="Arial" w:cs="Arial"/>
        </w:rPr>
        <w:t xml:space="preserve"> </w:t>
      </w:r>
      <w:r w:rsidR="004073B5" w:rsidRPr="004073B5">
        <w:rPr>
          <w:rFonts w:ascii="Arial" w:hAnsi="Arial" w:cs="Arial"/>
        </w:rPr>
        <w:t xml:space="preserve">37.952,09 </w:t>
      </w:r>
      <w:r w:rsidR="00007DCD" w:rsidRPr="004073B5">
        <w:rPr>
          <w:rFonts w:ascii="Arial" w:hAnsi="Arial" w:cs="Arial"/>
        </w:rPr>
        <w:t xml:space="preserve">di cui euro 849,62 Oneri della sicurezza oltre IVA </w:t>
      </w:r>
      <w:r w:rsidR="00342E63" w:rsidRPr="004073B5">
        <w:rPr>
          <w:rFonts w:ascii="Arial" w:hAnsi="Arial" w:cs="Arial"/>
        </w:rPr>
        <w:t xml:space="preserve">(totale IVA inclusa: € </w:t>
      </w:r>
      <w:r w:rsidR="004073B5" w:rsidRPr="004073B5">
        <w:rPr>
          <w:rFonts w:ascii="Arial" w:hAnsi="Arial" w:cs="Arial"/>
        </w:rPr>
        <w:t>46.301.55</w:t>
      </w:r>
      <w:r w:rsidR="00342E63" w:rsidRPr="004073B5">
        <w:rPr>
          <w:rFonts w:ascii="Arial" w:hAnsi="Arial" w:cs="Arial"/>
        </w:rPr>
        <w:t>)</w:t>
      </w:r>
    </w:p>
    <w:p w14:paraId="32E10604" w14:textId="077331AB" w:rsidR="004565B2" w:rsidRPr="004073B5" w:rsidRDefault="004565B2" w:rsidP="00342E63">
      <w:pPr>
        <w:spacing w:after="0" w:line="30" w:lineRule="atLeast"/>
        <w:rPr>
          <w:rFonts w:ascii="Arial" w:hAnsi="Arial" w:cs="Arial"/>
        </w:rPr>
      </w:pPr>
      <w:r w:rsidRPr="004073B5">
        <w:rPr>
          <w:rFonts w:ascii="Arial" w:hAnsi="Arial" w:cs="Arial"/>
          <w:b/>
          <w:bCs/>
        </w:rPr>
        <w:t>Importo complessivo dello scostamento, ove si sia verificato (scostamento positivo o negativo)</w:t>
      </w:r>
      <w:r w:rsidRPr="004073B5">
        <w:rPr>
          <w:rFonts w:ascii="Arial" w:hAnsi="Arial" w:cs="Arial"/>
        </w:rPr>
        <w:t>:</w:t>
      </w:r>
      <w:r w:rsidR="00342E63" w:rsidRPr="004073B5">
        <w:rPr>
          <w:rFonts w:ascii="Arial" w:hAnsi="Arial" w:cs="Arial"/>
        </w:rPr>
        <w:t xml:space="preserve"> € </w:t>
      </w:r>
      <w:r w:rsidR="004073B5" w:rsidRPr="004073B5">
        <w:rPr>
          <w:rFonts w:ascii="Arial" w:hAnsi="Arial" w:cs="Arial"/>
        </w:rPr>
        <w:t>897,53 oltre IVA (economie)</w:t>
      </w:r>
    </w:p>
    <w:p w14:paraId="7A4B6162" w14:textId="77777777" w:rsidR="004565B2" w:rsidRPr="00637F01" w:rsidRDefault="004565B2" w:rsidP="004565B2">
      <w:pPr>
        <w:spacing w:after="0" w:line="30" w:lineRule="atLeast"/>
        <w:jc w:val="both"/>
        <w:rPr>
          <w:rFonts w:ascii="Arial" w:hAnsi="Arial" w:cs="Arial"/>
        </w:rPr>
      </w:pPr>
    </w:p>
    <w:p w14:paraId="3E93F201" w14:textId="65E1667B" w:rsidR="008C2B41" w:rsidRPr="00637F01" w:rsidRDefault="007B2B1A" w:rsidP="008C2B41">
      <w:pPr>
        <w:spacing w:after="0" w:line="30" w:lineRule="atLeast"/>
        <w:jc w:val="both"/>
        <w:rPr>
          <w:rFonts w:ascii="Arial" w:hAnsi="Arial" w:cs="Arial"/>
        </w:rPr>
      </w:pPr>
      <w:r w:rsidRPr="00637F01">
        <w:rPr>
          <w:rFonts w:ascii="Arial" w:hAnsi="Arial" w:cs="Arial"/>
        </w:rPr>
        <w:t>Breve descrizione delle premesse e dei presupposti che hanno portato all’affidamento</w:t>
      </w:r>
      <w:r w:rsidR="0004163E">
        <w:rPr>
          <w:rFonts w:ascii="Arial" w:hAnsi="Arial" w:cs="Arial"/>
        </w:rPr>
        <w:t>.</w:t>
      </w:r>
    </w:p>
    <w:p w14:paraId="2BCDDE08" w14:textId="6D0F499E" w:rsidR="00637F01" w:rsidRPr="00637F01" w:rsidRDefault="008C2B41" w:rsidP="00637F01">
      <w:pPr>
        <w:spacing w:after="0" w:line="30" w:lineRule="atLeast"/>
        <w:jc w:val="both"/>
        <w:rPr>
          <w:rFonts w:ascii="Arial" w:hAnsi="Arial" w:cs="Arial"/>
          <w:b/>
          <w:bCs/>
          <w:lang w:eastAsia="ar-SA"/>
        </w:rPr>
      </w:pPr>
      <w:r w:rsidRPr="00637F01">
        <w:rPr>
          <w:rFonts w:ascii="Arial" w:hAnsi="Arial" w:cs="Arial"/>
        </w:rPr>
        <w:t xml:space="preserve">Ai fini di conoscere </w:t>
      </w:r>
      <w:r w:rsidR="004073B5" w:rsidRPr="00637F01">
        <w:rPr>
          <w:rFonts w:ascii="Arial" w:hAnsi="Arial" w:cs="Arial"/>
        </w:rPr>
        <w:t>lo stato dei luoghi e le aree interessate dall’attraversamento del collettore San Rocco e del nuovo collettore San Rocco</w:t>
      </w:r>
      <w:r w:rsidRPr="00637F01">
        <w:rPr>
          <w:rFonts w:ascii="Arial" w:hAnsi="Arial" w:cs="Arial"/>
        </w:rPr>
        <w:t xml:space="preserve"> </w:t>
      </w:r>
      <w:r w:rsidR="00637F01" w:rsidRPr="00637F01">
        <w:rPr>
          <w:rFonts w:ascii="Arial" w:hAnsi="Arial" w:cs="Arial"/>
        </w:rPr>
        <w:t xml:space="preserve">e </w:t>
      </w:r>
      <w:r w:rsidRPr="00637F01">
        <w:rPr>
          <w:rFonts w:ascii="Arial" w:hAnsi="Arial" w:cs="Arial"/>
        </w:rPr>
        <w:t>delle opere realizzate</w:t>
      </w:r>
      <w:r w:rsidR="00637F01" w:rsidRPr="00637F01">
        <w:rPr>
          <w:rFonts w:ascii="Arial" w:hAnsi="Arial" w:cs="Arial"/>
        </w:rPr>
        <w:t xml:space="preserve"> nell’ambito dell’operazione </w:t>
      </w:r>
      <w:r w:rsidR="00637F01">
        <w:rPr>
          <w:rFonts w:ascii="Arial" w:hAnsi="Arial" w:cs="Arial"/>
        </w:rPr>
        <w:t>“</w:t>
      </w:r>
      <w:r w:rsidR="00637F01" w:rsidRPr="00637F01">
        <w:rPr>
          <w:rFonts w:ascii="Arial" w:hAnsi="Arial" w:cs="Arial"/>
          <w:i/>
        </w:rPr>
        <w:t>R</w:t>
      </w:r>
      <w:r w:rsidRPr="00637F01">
        <w:rPr>
          <w:rFonts w:ascii="Arial" w:hAnsi="Arial" w:cs="Arial"/>
          <w:i/>
        </w:rPr>
        <w:t>isanamento</w:t>
      </w:r>
      <w:r w:rsidR="00637F01" w:rsidRPr="00637F01">
        <w:rPr>
          <w:rFonts w:ascii="Arial" w:hAnsi="Arial" w:cs="Arial"/>
          <w:i/>
        </w:rPr>
        <w:t xml:space="preserve"> </w:t>
      </w:r>
      <w:r w:rsidRPr="00637F01">
        <w:rPr>
          <w:rFonts w:ascii="Arial" w:hAnsi="Arial" w:cs="Arial"/>
          <w:i/>
        </w:rPr>
        <w:t>del bacino lacustre del Lago Patria e l’allontanamento dei reflui dal Comune di Giugliano in Campania e recapito all’impianto di depurazione di Cuma”</w:t>
      </w:r>
      <w:r w:rsidR="00A67DA6" w:rsidRPr="00637F01">
        <w:rPr>
          <w:rFonts w:ascii="Arial" w:hAnsi="Arial" w:cs="Arial"/>
          <w:i/>
        </w:rPr>
        <w:t xml:space="preserve">, </w:t>
      </w:r>
      <w:r w:rsidRPr="00637F01">
        <w:rPr>
          <w:rFonts w:ascii="Arial" w:hAnsi="Arial" w:cs="Arial"/>
          <w:lang w:eastAsia="ar-SA"/>
        </w:rPr>
        <w:t xml:space="preserve">è stata </w:t>
      </w:r>
      <w:r w:rsidR="00A67DA6" w:rsidRPr="00637F01">
        <w:rPr>
          <w:rFonts w:ascii="Arial" w:hAnsi="Arial" w:cs="Arial"/>
          <w:lang w:eastAsia="ar-SA"/>
        </w:rPr>
        <w:t xml:space="preserve">disposte la </w:t>
      </w:r>
      <w:r w:rsidRPr="00637F01">
        <w:rPr>
          <w:rFonts w:ascii="Arial" w:hAnsi="Arial" w:cs="Arial"/>
          <w:lang w:eastAsia="ar-SA"/>
        </w:rPr>
        <w:t xml:space="preserve">Trattativa </w:t>
      </w:r>
    </w:p>
    <w:p w14:paraId="1C60AE3D" w14:textId="18CCB967" w:rsidR="0004163E" w:rsidRDefault="00637F01" w:rsidP="0004163E">
      <w:pPr>
        <w:spacing w:after="0" w:line="30" w:lineRule="atLeast"/>
        <w:jc w:val="both"/>
        <w:rPr>
          <w:rFonts w:ascii="Arial" w:hAnsi="Arial" w:cs="Arial"/>
          <w:b/>
          <w:bCs/>
        </w:rPr>
      </w:pPr>
      <w:r w:rsidRPr="00637F01">
        <w:rPr>
          <w:rFonts w:ascii="Arial" w:hAnsi="Arial" w:cs="Arial"/>
          <w:b/>
          <w:bCs/>
          <w:lang w:eastAsia="ar-SA"/>
        </w:rPr>
        <w:t>n. 4637225 - Proc.3904/RO/2024</w:t>
      </w:r>
      <w:r w:rsidR="0004163E">
        <w:rPr>
          <w:rFonts w:ascii="Arial" w:hAnsi="Arial" w:cs="Arial"/>
          <w:lang w:eastAsia="ar-SA"/>
        </w:rPr>
        <w:t xml:space="preserve"> </w:t>
      </w:r>
      <w:r w:rsidR="0004163E" w:rsidRPr="0004163E">
        <w:rPr>
          <w:rFonts w:ascii="Arial" w:hAnsi="Arial" w:cs="Arial"/>
          <w:b/>
          <w:bCs/>
        </w:rPr>
        <w:t>si rappresenta che:</w:t>
      </w:r>
    </w:p>
    <w:p w14:paraId="58CFB831" w14:textId="77777777" w:rsidR="0004163E" w:rsidRPr="0004163E" w:rsidRDefault="0004163E" w:rsidP="0004163E">
      <w:pPr>
        <w:spacing w:after="0" w:line="30" w:lineRule="atLeast"/>
        <w:jc w:val="both"/>
        <w:rPr>
          <w:rFonts w:ascii="Arial" w:hAnsi="Arial" w:cs="Arial"/>
          <w:b/>
          <w:bCs/>
        </w:rPr>
      </w:pPr>
    </w:p>
    <w:p w14:paraId="5A2F1B5D" w14:textId="6D1E18EC" w:rsidR="009601A0" w:rsidRPr="00513B80" w:rsidRDefault="009601A0" w:rsidP="0004163E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bookmarkStart w:id="0" w:name="_Hlk171357920"/>
      <w:r w:rsidRPr="00072D07">
        <w:rPr>
          <w:rFonts w:ascii="Arial" w:hAnsi="Arial" w:cs="Arial"/>
        </w:rPr>
        <w:t xml:space="preserve">con DD n. 107 del 14/04/2023, </w:t>
      </w:r>
      <w:proofErr w:type="spellStart"/>
      <w:r w:rsidRPr="00072D07">
        <w:rPr>
          <w:rFonts w:ascii="Arial" w:hAnsi="Arial" w:cs="Arial"/>
        </w:rPr>
        <w:t>l’arch</w:t>
      </w:r>
      <w:proofErr w:type="spellEnd"/>
      <w:r w:rsidRPr="00072D07">
        <w:rPr>
          <w:rFonts w:ascii="Arial" w:hAnsi="Arial" w:cs="Arial"/>
        </w:rPr>
        <w:t>. Salvatore Schiano Lo Moriello è stato nominato RUP dell’intervento denominato “Risanamento bacino lacustre Lago Patria – Allontanamento dei reflui del Comune di Giugliano in Campania” J83J07000220001;</w:t>
      </w:r>
    </w:p>
    <w:p w14:paraId="1A2525B0" w14:textId="31105239" w:rsidR="004073B5" w:rsidRPr="00072D07" w:rsidRDefault="004073B5" w:rsidP="0004163E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jc w:val="both"/>
        <w:rPr>
          <w:rFonts w:ascii="Arial" w:hAnsi="Arial" w:cs="Arial"/>
          <w:b/>
          <w:bCs/>
        </w:rPr>
      </w:pPr>
      <w:r w:rsidRPr="00072D07">
        <w:rPr>
          <w:rFonts w:ascii="Arial" w:hAnsi="Arial" w:cs="Arial"/>
        </w:rPr>
        <w:t>con DD 199 del 26/08/2024 è stato conferimento mandato per l'affidamento diretto all'Ufficio Speciale Centrale Acquisti e Procedure di Finanziamento di Progetti relativi ad Infrastrutture per l'affidamento diretto per la pulizia delle aree infestate da arbusti e rovi lungo il tracciato del nuovo collettore San Rocco nel Comune di Pozzuoli e di Giugliano - CUP: B81D24000130002</w:t>
      </w:r>
      <w:bookmarkEnd w:id="0"/>
      <w:r w:rsidRPr="00072D07">
        <w:rPr>
          <w:rFonts w:ascii="Arial" w:hAnsi="Arial" w:cs="Arial"/>
        </w:rPr>
        <w:t>;</w:t>
      </w:r>
    </w:p>
    <w:p w14:paraId="1E239965" w14:textId="77777777" w:rsidR="004073B5" w:rsidRDefault="004073B5" w:rsidP="0004163E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072D07">
        <w:rPr>
          <w:rFonts w:ascii="Arial" w:hAnsi="Arial" w:cs="Arial"/>
        </w:rPr>
        <w:t xml:space="preserve">con DD 912 del 24/10/2024 è stata aggiudicata la trattativa n. 4637225 inerente </w:t>
      </w:r>
      <w:proofErr w:type="gramStart"/>
      <w:r w:rsidRPr="00072D07">
        <w:rPr>
          <w:rFonts w:ascii="Arial" w:hAnsi="Arial" w:cs="Arial"/>
        </w:rPr>
        <w:t>la</w:t>
      </w:r>
      <w:proofErr w:type="gramEnd"/>
      <w:r w:rsidRPr="00072D07">
        <w:rPr>
          <w:rFonts w:ascii="Arial" w:hAnsi="Arial" w:cs="Arial"/>
        </w:rPr>
        <w:t xml:space="preserve"> pulizia delle aree infestate da arbusti e rovi lungo il tracciato del nuovo collettore San Rocco nel Comune di Pozzuoli e di Giugliano. CUP: B81D24000130002 - CIG: B332439CE1, all’operatore economico EUROVIVAI di RINALDI PASQUALE E FIGLI DI RINALDI STEFANO &amp; C. SAS - P.IVA 02729901211, con sede in via circumvallazione esterna – Arzano (NA), Cap 80022, che ha offerto per l’espletamento del servizio un importo pari ad € 38.000,00 (di cui € 30.400,00 per costi della manodopera) ed € 849,62 per oneri della sicurezza non soggetti a ribasso (oltre IVA);</w:t>
      </w:r>
    </w:p>
    <w:p w14:paraId="600DD0F2" w14:textId="77777777" w:rsidR="00462D05" w:rsidRDefault="00052DAE" w:rsidP="0004163E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 DD 328 del 06/12/2024 </w:t>
      </w:r>
      <w:r w:rsidR="00462D05">
        <w:rPr>
          <w:rFonts w:ascii="Arial" w:hAnsi="Arial" w:cs="Arial"/>
        </w:rPr>
        <w:t>è stato confermato l</w:t>
      </w:r>
      <w:r w:rsidRPr="00052DAE">
        <w:rPr>
          <w:rFonts w:ascii="Arial" w:hAnsi="Arial" w:cs="Arial"/>
        </w:rPr>
        <w:t xml:space="preserve">a prenotazione d’impegno </w:t>
      </w:r>
      <w:r w:rsidR="00462D05">
        <w:rPr>
          <w:rFonts w:ascii="Arial" w:hAnsi="Arial" w:cs="Arial"/>
        </w:rPr>
        <w:t xml:space="preserve">per un </w:t>
      </w:r>
      <w:r w:rsidRPr="00052DAE">
        <w:rPr>
          <w:rFonts w:ascii="Arial" w:hAnsi="Arial" w:cs="Arial"/>
        </w:rPr>
        <w:t>’importo pari ad euro 48.616,54 comprensivo</w:t>
      </w:r>
      <w:r w:rsidR="00462D05">
        <w:rPr>
          <w:rFonts w:ascii="Arial" w:hAnsi="Arial" w:cs="Arial"/>
        </w:rPr>
        <w:t xml:space="preserve"> </w:t>
      </w:r>
      <w:r w:rsidRPr="00462D05">
        <w:rPr>
          <w:rFonts w:ascii="Arial" w:hAnsi="Arial" w:cs="Arial"/>
        </w:rPr>
        <w:t>di IVA</w:t>
      </w:r>
      <w:r w:rsidR="00462D05">
        <w:rPr>
          <w:rFonts w:ascii="Arial" w:hAnsi="Arial" w:cs="Arial"/>
        </w:rPr>
        <w:t>;</w:t>
      </w:r>
    </w:p>
    <w:p w14:paraId="2CF02C26" w14:textId="620F41F1" w:rsidR="009601A0" w:rsidRPr="00462D05" w:rsidRDefault="009601A0" w:rsidP="0004163E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462D05">
        <w:rPr>
          <w:rFonts w:ascii="Arial" w:hAnsi="Arial" w:cs="Arial"/>
        </w:rPr>
        <w:t xml:space="preserve">con contratto del 14 novembre 2024 è stato regolamentato l’affidamento (D.D. di aggiudicazione della 60.06.92 n. 912 del 24/10/2024 - gara Proc. 3904/4637225) </w:t>
      </w:r>
      <w:r w:rsidR="00462D05">
        <w:rPr>
          <w:rFonts w:ascii="Arial" w:hAnsi="Arial" w:cs="Arial"/>
        </w:rPr>
        <w:t>tra la Regione Campania e l</w:t>
      </w:r>
      <w:r w:rsidRPr="00462D05">
        <w:rPr>
          <w:rFonts w:ascii="Arial" w:hAnsi="Arial" w:cs="Arial"/>
        </w:rPr>
        <w:t>a</w:t>
      </w:r>
      <w:r w:rsidR="00462D05">
        <w:rPr>
          <w:rFonts w:ascii="Arial" w:hAnsi="Arial" w:cs="Arial"/>
        </w:rPr>
        <w:t xml:space="preserve"> </w:t>
      </w:r>
      <w:proofErr w:type="spellStart"/>
      <w:r w:rsidR="00462D05">
        <w:rPr>
          <w:rFonts w:ascii="Arial" w:hAnsi="Arial" w:cs="Arial"/>
        </w:rPr>
        <w:t>soc</w:t>
      </w:r>
      <w:proofErr w:type="spellEnd"/>
      <w:r w:rsidR="00462D05">
        <w:rPr>
          <w:rFonts w:ascii="Arial" w:hAnsi="Arial" w:cs="Arial"/>
        </w:rPr>
        <w:t xml:space="preserve">. </w:t>
      </w:r>
      <w:r w:rsidRPr="00462D05">
        <w:rPr>
          <w:rFonts w:ascii="Arial" w:hAnsi="Arial" w:cs="Arial"/>
        </w:rPr>
        <w:t xml:space="preserve"> EUROVIVAI di RINALDI PASQUALE E FIGLI DI RINALDI STEFANO &amp; C. SAS - P.IVA 02729901211, con sede in via circumvallazione esterna – Arzano (NA), Cap 80022</w:t>
      </w:r>
      <w:r w:rsidR="00462D05">
        <w:rPr>
          <w:rFonts w:ascii="Arial" w:hAnsi="Arial" w:cs="Arial"/>
        </w:rPr>
        <w:t>;</w:t>
      </w:r>
    </w:p>
    <w:p w14:paraId="336984DE" w14:textId="77777777" w:rsidR="00CB0002" w:rsidRDefault="00D817EF" w:rsidP="0004163E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data 20/12/2024 è stata disposta </w:t>
      </w:r>
      <w:r w:rsidRPr="00D817EF">
        <w:rPr>
          <w:rFonts w:ascii="Arial" w:hAnsi="Arial" w:cs="Arial"/>
        </w:rPr>
        <w:t>la consegna delle aree</w:t>
      </w:r>
      <w:r w:rsidR="00CB0002">
        <w:rPr>
          <w:rFonts w:ascii="Arial" w:hAnsi="Arial" w:cs="Arial"/>
        </w:rPr>
        <w:t xml:space="preserve"> e si è stabilito </w:t>
      </w:r>
      <w:r w:rsidRPr="00D817EF">
        <w:rPr>
          <w:rFonts w:ascii="Arial" w:hAnsi="Arial" w:cs="Arial"/>
        </w:rPr>
        <w:t xml:space="preserve">l’inizio dei lavori in data 07/01/2025, nel rispetto di quanto previsto dall’art. 3 </w:t>
      </w:r>
      <w:proofErr w:type="gramStart"/>
      <w:r w:rsidRPr="00D817EF">
        <w:rPr>
          <w:rFonts w:ascii="Arial" w:hAnsi="Arial" w:cs="Arial"/>
        </w:rPr>
        <w:t>del allegato</w:t>
      </w:r>
      <w:proofErr w:type="gramEnd"/>
      <w:r w:rsidRPr="00D817EF">
        <w:rPr>
          <w:rFonts w:ascii="Arial" w:hAnsi="Arial" w:cs="Arial"/>
        </w:rPr>
        <w:t xml:space="preserve"> II.14 Dlgs 36/2023</w:t>
      </w:r>
      <w:r w:rsidR="00CB0002">
        <w:rPr>
          <w:rFonts w:ascii="Arial" w:hAnsi="Arial" w:cs="Arial"/>
        </w:rPr>
        <w:t>;</w:t>
      </w:r>
    </w:p>
    <w:p w14:paraId="2FDC9E4A" w14:textId="51FFEA6D" w:rsidR="00D817EF" w:rsidRPr="00CB0002" w:rsidRDefault="00CB0002" w:rsidP="0004163E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MT" w:hAnsi="ArialMT" w:cs="ArialMT"/>
        </w:rPr>
        <w:t>i</w:t>
      </w:r>
      <w:r w:rsidR="00D817EF" w:rsidRPr="00CB0002">
        <w:rPr>
          <w:rFonts w:ascii="ArialMT" w:hAnsi="ArialMT" w:cs="ArialMT"/>
        </w:rPr>
        <w:t>n data 11 febbraio del 2025 è stato redatto il certificato lavori attestante che i lavori risultano conformi a</w:t>
      </w:r>
      <w:r>
        <w:rPr>
          <w:rFonts w:ascii="Arial" w:hAnsi="Arial" w:cs="Arial"/>
        </w:rPr>
        <w:t xml:space="preserve"> </w:t>
      </w:r>
      <w:r w:rsidR="00D817EF" w:rsidRPr="00CB0002">
        <w:rPr>
          <w:rFonts w:ascii="ArialMT" w:hAnsi="ArialMT" w:cs="ArialMT"/>
        </w:rPr>
        <w:t xml:space="preserve">quanto contrattualizzato </w:t>
      </w:r>
      <w:r>
        <w:rPr>
          <w:rFonts w:ascii="ArialMT" w:hAnsi="ArialMT" w:cs="ArialMT"/>
        </w:rPr>
        <w:t>e</w:t>
      </w:r>
      <w:r w:rsidR="00D817EF" w:rsidRPr="00CB0002">
        <w:rPr>
          <w:rFonts w:ascii="ArialMT" w:hAnsi="ArialMT" w:cs="ArialMT"/>
        </w:rPr>
        <w:t xml:space="preserve"> ultimati in data 21/01/2025;</w:t>
      </w:r>
    </w:p>
    <w:p w14:paraId="515109C2" w14:textId="713CAFBD" w:rsidR="009601A0" w:rsidRPr="00CB0002" w:rsidRDefault="00D817EF" w:rsidP="0004163E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DD n. 74 del 17/03/2025 </w:t>
      </w:r>
      <w:r w:rsidR="00A0261B">
        <w:rPr>
          <w:rFonts w:ascii="Arial" w:hAnsi="Arial" w:cs="Arial"/>
        </w:rPr>
        <w:t xml:space="preserve">è stata disposta la </w:t>
      </w:r>
      <w:r w:rsidR="00CB2324" w:rsidRPr="00CB0002">
        <w:rPr>
          <w:rFonts w:ascii="Arial" w:hAnsi="Arial" w:cs="Arial"/>
        </w:rPr>
        <w:t xml:space="preserve">liquidazione </w:t>
      </w:r>
      <w:r w:rsidR="00A0261B">
        <w:rPr>
          <w:rFonts w:ascii="Arial" w:hAnsi="Arial" w:cs="Arial"/>
        </w:rPr>
        <w:t xml:space="preserve">della fattura </w:t>
      </w:r>
      <w:r w:rsidR="00322647">
        <w:rPr>
          <w:rFonts w:ascii="Arial" w:hAnsi="Arial" w:cs="Arial"/>
        </w:rPr>
        <w:t xml:space="preserve">n. 24 del </w:t>
      </w:r>
      <w:r w:rsidR="00322647" w:rsidRPr="00322647">
        <w:rPr>
          <w:rFonts w:ascii="Arial" w:hAnsi="Arial" w:cs="Arial"/>
        </w:rPr>
        <w:t xml:space="preserve">11 </w:t>
      </w:r>
      <w:proofErr w:type="gramStart"/>
      <w:r w:rsidR="00322647" w:rsidRPr="00322647">
        <w:rPr>
          <w:rFonts w:ascii="Arial" w:hAnsi="Arial" w:cs="Arial"/>
        </w:rPr>
        <w:t>Febbraio</w:t>
      </w:r>
      <w:proofErr w:type="gramEnd"/>
      <w:r w:rsidR="00322647" w:rsidRPr="00322647">
        <w:rPr>
          <w:rFonts w:ascii="Arial" w:hAnsi="Arial" w:cs="Arial"/>
        </w:rPr>
        <w:t xml:space="preserve"> 2025</w:t>
      </w:r>
      <w:r w:rsidR="0038106D">
        <w:rPr>
          <w:rFonts w:ascii="Arial" w:hAnsi="Arial" w:cs="Arial"/>
        </w:rPr>
        <w:t xml:space="preserve"> </w:t>
      </w:r>
      <w:r w:rsidR="00CB2324" w:rsidRPr="00CB0002">
        <w:rPr>
          <w:rFonts w:ascii="Arial" w:hAnsi="Arial" w:cs="Arial"/>
        </w:rPr>
        <w:t>per euro 37.952.09 oltre IVA pari ad euro 8.349.46</w:t>
      </w:r>
      <w:r w:rsidR="0004163E">
        <w:rPr>
          <w:rFonts w:ascii="Arial" w:hAnsi="Arial" w:cs="Arial"/>
        </w:rPr>
        <w:t>.</w:t>
      </w:r>
    </w:p>
    <w:p w14:paraId="40BC0D14" w14:textId="77777777" w:rsidR="00602525" w:rsidRPr="00007DCD" w:rsidRDefault="00602525" w:rsidP="00602525">
      <w:pPr>
        <w:widowControl w:val="0"/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MT" w:hAnsi="ArialMT" w:cs="ArialMT"/>
          <w:highlight w:val="yellow"/>
        </w:rPr>
      </w:pPr>
    </w:p>
    <w:p w14:paraId="2356C95E" w14:textId="395880B3" w:rsidR="00602525" w:rsidRDefault="00602525" w:rsidP="00602525">
      <w:pPr>
        <w:widowControl w:val="0"/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MT" w:hAnsi="ArialMT" w:cs="ArialMT"/>
        </w:rPr>
      </w:pPr>
      <w:r w:rsidRPr="00A0261B">
        <w:rPr>
          <w:rFonts w:ascii="ArialMT" w:hAnsi="ArialMT" w:cs="ArialMT"/>
        </w:rPr>
        <w:t>Napoli 1</w:t>
      </w:r>
      <w:r w:rsidR="00A0261B" w:rsidRPr="00A0261B">
        <w:rPr>
          <w:rFonts w:ascii="ArialMT" w:hAnsi="ArialMT" w:cs="ArialMT"/>
        </w:rPr>
        <w:t>9</w:t>
      </w:r>
      <w:r w:rsidRPr="00A0261B">
        <w:rPr>
          <w:rFonts w:ascii="ArialMT" w:hAnsi="ArialMT" w:cs="ArialMT"/>
        </w:rPr>
        <w:t>/0</w:t>
      </w:r>
      <w:r w:rsidR="00A0261B" w:rsidRPr="00A0261B">
        <w:rPr>
          <w:rFonts w:ascii="ArialMT" w:hAnsi="ArialMT" w:cs="ArialMT"/>
        </w:rPr>
        <w:t>3</w:t>
      </w:r>
      <w:r w:rsidRPr="00A0261B">
        <w:rPr>
          <w:rFonts w:ascii="ArialMT" w:hAnsi="ArialMT" w:cs="ArialMT"/>
        </w:rPr>
        <w:t xml:space="preserve">/2025 </w:t>
      </w:r>
      <w:r w:rsidRPr="00A0261B">
        <w:rPr>
          <w:rFonts w:ascii="ArialMT" w:hAnsi="ArialMT" w:cs="ArialMT"/>
        </w:rPr>
        <w:tab/>
      </w:r>
      <w:r w:rsidRPr="00A0261B">
        <w:rPr>
          <w:rFonts w:ascii="ArialMT" w:hAnsi="ArialMT" w:cs="ArialMT"/>
        </w:rPr>
        <w:tab/>
      </w:r>
      <w:r w:rsidRPr="00A0261B">
        <w:rPr>
          <w:rFonts w:ascii="ArialMT" w:hAnsi="ArialMT" w:cs="ArialMT"/>
        </w:rPr>
        <w:tab/>
      </w:r>
      <w:r w:rsidRPr="00A0261B">
        <w:rPr>
          <w:rFonts w:ascii="ArialMT" w:hAnsi="ArialMT" w:cs="ArialMT"/>
        </w:rPr>
        <w:tab/>
      </w:r>
      <w:r w:rsidRPr="00A0261B">
        <w:rPr>
          <w:rFonts w:ascii="ArialMT" w:hAnsi="ArialMT" w:cs="ArialMT"/>
        </w:rPr>
        <w:tab/>
      </w:r>
      <w:r w:rsidRPr="00A0261B">
        <w:rPr>
          <w:rFonts w:ascii="ArialMT" w:hAnsi="ArialMT" w:cs="ArialMT"/>
        </w:rPr>
        <w:tab/>
        <w:t xml:space="preserve">Salvatore Schiano lo </w:t>
      </w:r>
      <w:proofErr w:type="spellStart"/>
      <w:r w:rsidRPr="00A0261B">
        <w:rPr>
          <w:rFonts w:ascii="ArialMT" w:hAnsi="ArialMT" w:cs="ArialMT"/>
        </w:rPr>
        <w:t>moriello</w:t>
      </w:r>
      <w:proofErr w:type="spellEnd"/>
    </w:p>
    <w:p w14:paraId="68F58700" w14:textId="77777777" w:rsidR="00602525" w:rsidRDefault="00602525" w:rsidP="00602525">
      <w:pPr>
        <w:widowControl w:val="0"/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MT" w:hAnsi="ArialMT" w:cs="ArialMT"/>
        </w:rPr>
      </w:pPr>
    </w:p>
    <w:p w14:paraId="424866AF" w14:textId="77777777" w:rsidR="00602525" w:rsidRPr="00602525" w:rsidRDefault="00602525" w:rsidP="00602525">
      <w:pPr>
        <w:widowControl w:val="0"/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ArialMT" w:hAnsi="ArialMT" w:cs="ArialMT"/>
        </w:rPr>
      </w:pPr>
    </w:p>
    <w:p w14:paraId="2398BC9F" w14:textId="77777777" w:rsidR="00A67DA6" w:rsidRPr="00602525" w:rsidRDefault="00A67DA6" w:rsidP="00602525">
      <w:pPr>
        <w:widowControl w:val="0"/>
        <w:tabs>
          <w:tab w:val="left" w:pos="851"/>
        </w:tabs>
        <w:suppressAutoHyphens/>
        <w:spacing w:after="0" w:line="240" w:lineRule="auto"/>
        <w:ind w:left="1080"/>
        <w:jc w:val="both"/>
        <w:rPr>
          <w:rFonts w:ascii="Arial" w:hAnsi="Arial" w:cs="Arial"/>
          <w:lang w:eastAsia="ar-SA"/>
        </w:rPr>
      </w:pPr>
    </w:p>
    <w:p w14:paraId="2E7A425D" w14:textId="58B3FFF7" w:rsidR="00A37223" w:rsidRPr="00C7759F" w:rsidRDefault="00A37223" w:rsidP="00C7759F">
      <w:pPr>
        <w:spacing w:after="0" w:line="30" w:lineRule="atLeast"/>
        <w:jc w:val="both"/>
        <w:rPr>
          <w:rFonts w:ascii="Arial" w:hAnsi="Arial" w:cs="Arial"/>
        </w:rPr>
      </w:pPr>
    </w:p>
    <w:sectPr w:rsidR="00A37223" w:rsidRPr="00C7759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E3993" w14:textId="77777777" w:rsidR="00943EDE" w:rsidRDefault="00943EDE" w:rsidP="00A522E5">
      <w:pPr>
        <w:spacing w:after="0" w:line="240" w:lineRule="auto"/>
      </w:pPr>
      <w:r>
        <w:separator/>
      </w:r>
    </w:p>
  </w:endnote>
  <w:endnote w:type="continuationSeparator" w:id="0">
    <w:p w14:paraId="46CCE7F6" w14:textId="77777777" w:rsidR="00943EDE" w:rsidRDefault="00943EDE" w:rsidP="00A52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72C06" w14:textId="77777777" w:rsidR="00A522E5" w:rsidRPr="00615D2B" w:rsidRDefault="00A522E5" w:rsidP="00A522E5">
    <w:pPr>
      <w:pStyle w:val="Pidipagina"/>
      <w:jc w:val="center"/>
      <w:rPr>
        <w:rFonts w:ascii="Garamond" w:hAnsi="Garamond" w:cs="Edwardian Script ITC"/>
        <w:b/>
        <w:bCs/>
        <w:color w:val="000000"/>
        <w:spacing w:val="6"/>
        <w:kern w:val="20"/>
        <w:sz w:val="20"/>
        <w:szCs w:val="20"/>
      </w:rPr>
    </w:pPr>
    <w:r w:rsidRPr="00615D2B">
      <w:rPr>
        <w:rFonts w:ascii="Garamond" w:hAnsi="Garamond" w:cs="Edwardian Script ITC"/>
        <w:b/>
        <w:bCs/>
        <w:color w:val="000000"/>
        <w:spacing w:val="6"/>
        <w:kern w:val="20"/>
        <w:sz w:val="20"/>
        <w:szCs w:val="20"/>
      </w:rPr>
      <w:t xml:space="preserve">STAFF 50.17.92 </w:t>
    </w:r>
  </w:p>
  <w:p w14:paraId="7F70967A" w14:textId="77777777" w:rsidR="00A522E5" w:rsidRPr="00615D2B" w:rsidRDefault="00A522E5" w:rsidP="00A522E5">
    <w:pPr>
      <w:pStyle w:val="Pidipagina"/>
      <w:jc w:val="center"/>
      <w:rPr>
        <w:rFonts w:ascii="Garamond" w:hAnsi="Garamond" w:cs="Edwardian Script ITC"/>
        <w:color w:val="000000"/>
        <w:spacing w:val="6"/>
        <w:kern w:val="20"/>
        <w:sz w:val="20"/>
        <w:szCs w:val="20"/>
      </w:rPr>
    </w:pPr>
    <w:proofErr w:type="spellStart"/>
    <w:r w:rsidRPr="00615D2B">
      <w:rPr>
        <w:rFonts w:ascii="Garamond" w:hAnsi="Garamond" w:cs="Edwardian Script ITC"/>
        <w:color w:val="000000"/>
        <w:spacing w:val="6"/>
        <w:kern w:val="20"/>
        <w:sz w:val="20"/>
        <w:szCs w:val="20"/>
      </w:rPr>
      <w:t>peo</w:t>
    </w:r>
    <w:proofErr w:type="spellEnd"/>
    <w:r w:rsidRPr="00615D2B">
      <w:rPr>
        <w:rFonts w:ascii="Garamond" w:hAnsi="Garamond" w:cs="Edwardian Script ITC"/>
        <w:color w:val="000000"/>
        <w:spacing w:val="6"/>
        <w:kern w:val="20"/>
        <w:sz w:val="20"/>
        <w:szCs w:val="20"/>
      </w:rPr>
      <w:t xml:space="preserve">: </w:t>
    </w:r>
    <w:hyperlink r:id="rId1" w:history="1">
      <w:r w:rsidRPr="00615D2B">
        <w:rPr>
          <w:rFonts w:ascii="Garamond" w:hAnsi="Garamond" w:cs="Edwardian Script ITC"/>
          <w:color w:val="000000"/>
          <w:spacing w:val="6"/>
          <w:kern w:val="20"/>
          <w:sz w:val="20"/>
          <w:szCs w:val="20"/>
        </w:rPr>
        <w:t>staff.ciclointegratoacque@regione.campania.it</w:t>
      </w:r>
    </w:hyperlink>
    <w:r w:rsidRPr="00615D2B">
      <w:rPr>
        <w:rFonts w:ascii="Garamond" w:hAnsi="Garamond" w:cs="Edwardian Script ITC"/>
        <w:color w:val="000000"/>
        <w:spacing w:val="6"/>
        <w:kern w:val="20"/>
        <w:sz w:val="20"/>
        <w:szCs w:val="20"/>
      </w:rPr>
      <w:t xml:space="preserve"> - </w:t>
    </w:r>
    <w:proofErr w:type="spellStart"/>
    <w:r w:rsidRPr="00615D2B">
      <w:rPr>
        <w:rFonts w:ascii="Garamond" w:hAnsi="Garamond" w:cs="Edwardian Script ITC"/>
        <w:color w:val="000000"/>
        <w:spacing w:val="6"/>
        <w:kern w:val="20"/>
        <w:sz w:val="20"/>
        <w:szCs w:val="20"/>
      </w:rPr>
      <w:t>pec</w:t>
    </w:r>
    <w:proofErr w:type="spellEnd"/>
    <w:r w:rsidRPr="00615D2B">
      <w:rPr>
        <w:rFonts w:ascii="Garamond" w:hAnsi="Garamond" w:cs="Edwardian Script ITC"/>
        <w:color w:val="000000"/>
        <w:spacing w:val="6"/>
        <w:kern w:val="20"/>
        <w:sz w:val="20"/>
        <w:szCs w:val="20"/>
      </w:rPr>
      <w:t xml:space="preserve">: </w:t>
    </w:r>
    <w:hyperlink r:id="rId2" w:history="1">
      <w:r w:rsidRPr="00615D2B">
        <w:rPr>
          <w:rFonts w:ascii="Garamond" w:hAnsi="Garamond" w:cs="Edwardian Script ITC"/>
          <w:color w:val="000000"/>
          <w:spacing w:val="6"/>
          <w:kern w:val="20"/>
          <w:sz w:val="20"/>
          <w:szCs w:val="20"/>
        </w:rPr>
        <w:t>staff.ciclointegratoacque@pec.regione.campania.it</w:t>
      </w:r>
    </w:hyperlink>
  </w:p>
  <w:p w14:paraId="0D8CE179" w14:textId="7478ADA1" w:rsidR="00A522E5" w:rsidRPr="00A522E5" w:rsidRDefault="00A522E5" w:rsidP="00A522E5">
    <w:pPr>
      <w:pStyle w:val="Pidipagina"/>
      <w:jc w:val="center"/>
      <w:rPr>
        <w:rFonts w:ascii="Garamond" w:hAnsi="Garamond" w:cs="Edwardian Script ITC"/>
        <w:color w:val="000000"/>
        <w:spacing w:val="6"/>
        <w:sz w:val="20"/>
        <w:szCs w:val="20"/>
      </w:rPr>
    </w:pPr>
    <w:r w:rsidRPr="00D51C4B">
      <w:rPr>
        <w:rFonts w:ascii="Garamond" w:hAnsi="Garamond" w:cs="Edwardian Script ITC"/>
        <w:color w:val="000000"/>
        <w:spacing w:val="6"/>
        <w:sz w:val="20"/>
        <w:szCs w:val="20"/>
      </w:rPr>
      <w:t>Telefono: 0817963237 - Via De Gasperi, 28 80133 - Napoli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BF193" w14:textId="77777777" w:rsidR="00943EDE" w:rsidRDefault="00943EDE" w:rsidP="00A522E5">
      <w:pPr>
        <w:spacing w:after="0" w:line="240" w:lineRule="auto"/>
      </w:pPr>
      <w:r>
        <w:separator/>
      </w:r>
    </w:p>
  </w:footnote>
  <w:footnote w:type="continuationSeparator" w:id="0">
    <w:p w14:paraId="28913551" w14:textId="77777777" w:rsidR="00943EDE" w:rsidRDefault="00943EDE" w:rsidP="00A52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8D49" w14:textId="13B7B84D" w:rsidR="00A522E5" w:rsidRDefault="001F3DEB" w:rsidP="00A522E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446D80" wp14:editId="0C4147E5">
              <wp:simplePos x="0" y="0"/>
              <wp:positionH relativeFrom="column">
                <wp:posOffset>-219075</wp:posOffset>
              </wp:positionH>
              <wp:positionV relativeFrom="paragraph">
                <wp:posOffset>206071</wp:posOffset>
              </wp:positionV>
              <wp:extent cx="2745105" cy="955040"/>
              <wp:effectExtent l="0" t="0" r="0" b="0"/>
              <wp:wrapNone/>
              <wp:docPr id="1642711734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5105" cy="9550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375C72" w14:textId="77777777" w:rsidR="00A522E5" w:rsidRPr="00F2471C" w:rsidRDefault="00A522E5" w:rsidP="00A522E5">
                          <w:pPr>
                            <w:pStyle w:val="Intestazione"/>
                            <w:jc w:val="center"/>
                            <w:rPr>
                              <w:rFonts w:ascii="Garamond" w:hAnsi="Garamond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F2471C">
                            <w:rPr>
                              <w:rFonts w:ascii="Garamond" w:hAnsi="Garamond"/>
                              <w:b/>
                              <w:bCs/>
                              <w:sz w:val="20"/>
                              <w:szCs w:val="20"/>
                            </w:rPr>
                            <w:t>Giunta Regionale della Campania</w:t>
                          </w:r>
                        </w:p>
                        <w:p w14:paraId="67E26DD5" w14:textId="77777777" w:rsidR="00A522E5" w:rsidRPr="00A522E5" w:rsidRDefault="00A522E5" w:rsidP="00A522E5">
                          <w:pPr>
                            <w:pStyle w:val="Intestazione"/>
                            <w:jc w:val="center"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A522E5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Direzione Generale per il Ciclo Integrato</w:t>
                          </w:r>
                        </w:p>
                        <w:p w14:paraId="749C7E49" w14:textId="77777777" w:rsidR="00A522E5" w:rsidRPr="00A522E5" w:rsidRDefault="00A522E5" w:rsidP="00A522E5">
                          <w:pPr>
                            <w:pStyle w:val="Intestazione"/>
                            <w:jc w:val="center"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A522E5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delle Acque e dei Rifiuti e Autorizzazioni ambientali</w:t>
                          </w:r>
                        </w:p>
                        <w:p w14:paraId="32A5A4AA" w14:textId="77777777" w:rsidR="00A522E5" w:rsidRPr="00A522E5" w:rsidRDefault="00A522E5" w:rsidP="00A522E5">
                          <w:pPr>
                            <w:pStyle w:val="Intestazione"/>
                            <w:jc w:val="center"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A522E5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Staff – Tecnico Amministrativo – Impianti e reti</w:t>
                          </w:r>
                        </w:p>
                        <w:p w14:paraId="129AA939" w14:textId="64781311" w:rsidR="00A522E5" w:rsidRPr="00252FF5" w:rsidRDefault="00A522E5" w:rsidP="007B2B1A">
                          <w:pPr>
                            <w:pStyle w:val="Intestazione"/>
                            <w:jc w:val="center"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A522E5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del ciclo integrato delle acque di rilevanza regionale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446D8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-17.25pt;margin-top:16.25pt;width:216.15pt;height:75.2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" filled="f" stroked="f" strokeweight=".5pt">
              <v:textbox style="mso-fit-shape-to-text:t">
                <w:txbxContent>
                  <w:p w14:paraId="75375C72" w14:textId="77777777" w:rsidR="00A522E5" w:rsidRPr="00F2471C" w:rsidRDefault="00A522E5" w:rsidP="00A522E5">
                    <w:pPr>
                      <w:pStyle w:val="Intestazione"/>
                      <w:jc w:val="center"/>
                      <w:rPr>
                        <w:rFonts w:ascii="Garamond" w:hAnsi="Garamond"/>
                        <w:b/>
                        <w:bCs/>
                        <w:sz w:val="20"/>
                        <w:szCs w:val="20"/>
                      </w:rPr>
                    </w:pPr>
                    <w:r w:rsidRPr="00F2471C">
                      <w:rPr>
                        <w:rFonts w:ascii="Garamond" w:hAnsi="Garamond"/>
                        <w:b/>
                        <w:bCs/>
                        <w:sz w:val="20"/>
                        <w:szCs w:val="20"/>
                      </w:rPr>
                      <w:t>Giunta Regionale della Campania</w:t>
                    </w:r>
                  </w:p>
                  <w:p w14:paraId="67E26DD5" w14:textId="77777777" w:rsidR="00A522E5" w:rsidRPr="00A522E5" w:rsidRDefault="00A522E5" w:rsidP="00A522E5">
                    <w:pPr>
                      <w:pStyle w:val="Intestazione"/>
                      <w:jc w:val="center"/>
                      <w:rPr>
                        <w:rFonts w:ascii="Garamond" w:hAnsi="Garamond"/>
                        <w:sz w:val="20"/>
                        <w:szCs w:val="20"/>
                      </w:rPr>
                    </w:pPr>
                    <w:r w:rsidRPr="00A522E5">
                      <w:rPr>
                        <w:rFonts w:ascii="Garamond" w:hAnsi="Garamond"/>
                        <w:sz w:val="20"/>
                        <w:szCs w:val="20"/>
                      </w:rPr>
                      <w:t>Direzione Generale per il Ciclo Integrato</w:t>
                    </w:r>
                  </w:p>
                  <w:p w14:paraId="749C7E49" w14:textId="77777777" w:rsidR="00A522E5" w:rsidRPr="00A522E5" w:rsidRDefault="00A522E5" w:rsidP="00A522E5">
                    <w:pPr>
                      <w:pStyle w:val="Intestazione"/>
                      <w:jc w:val="center"/>
                      <w:rPr>
                        <w:rFonts w:ascii="Garamond" w:hAnsi="Garamond"/>
                        <w:sz w:val="20"/>
                        <w:szCs w:val="20"/>
                      </w:rPr>
                    </w:pPr>
                    <w:r w:rsidRPr="00A522E5">
                      <w:rPr>
                        <w:rFonts w:ascii="Garamond" w:hAnsi="Garamond"/>
                        <w:sz w:val="20"/>
                        <w:szCs w:val="20"/>
                      </w:rPr>
                      <w:t>delle Acque e dei Rifiuti e Autorizzazioni ambientali</w:t>
                    </w:r>
                  </w:p>
                  <w:p w14:paraId="32A5A4AA" w14:textId="77777777" w:rsidR="00A522E5" w:rsidRPr="00A522E5" w:rsidRDefault="00A522E5" w:rsidP="00A522E5">
                    <w:pPr>
                      <w:pStyle w:val="Intestazione"/>
                      <w:jc w:val="center"/>
                      <w:rPr>
                        <w:rFonts w:ascii="Garamond" w:hAnsi="Garamond"/>
                        <w:sz w:val="20"/>
                        <w:szCs w:val="20"/>
                      </w:rPr>
                    </w:pPr>
                    <w:r w:rsidRPr="00A522E5">
                      <w:rPr>
                        <w:rFonts w:ascii="Garamond" w:hAnsi="Garamond"/>
                        <w:sz w:val="20"/>
                        <w:szCs w:val="20"/>
                      </w:rPr>
                      <w:t>Staff – Tecnico Amministrativo – Impianti e reti</w:t>
                    </w:r>
                  </w:p>
                  <w:p w14:paraId="129AA939" w14:textId="64781311" w:rsidR="00A522E5" w:rsidRPr="00252FF5" w:rsidRDefault="00A522E5" w:rsidP="007B2B1A">
                    <w:pPr>
                      <w:pStyle w:val="Intestazione"/>
                      <w:jc w:val="center"/>
                      <w:rPr>
                        <w:rFonts w:ascii="Garamond" w:hAnsi="Garamond"/>
                        <w:sz w:val="20"/>
                        <w:szCs w:val="20"/>
                      </w:rPr>
                    </w:pPr>
                    <w:r w:rsidRPr="00A522E5">
                      <w:rPr>
                        <w:rFonts w:ascii="Garamond" w:hAnsi="Garamond"/>
                        <w:sz w:val="20"/>
                        <w:szCs w:val="20"/>
                      </w:rPr>
                      <w:t>del ciclo integrato delle acque di rilevanza regionale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6071F40F" wp14:editId="3E3ECE2C">
          <wp:simplePos x="0" y="0"/>
          <wp:positionH relativeFrom="column">
            <wp:posOffset>837869</wp:posOffset>
          </wp:positionH>
          <wp:positionV relativeFrom="paragraph">
            <wp:posOffset>-330200</wp:posOffset>
          </wp:positionV>
          <wp:extent cx="659130" cy="627380"/>
          <wp:effectExtent l="0" t="0" r="7620" b="1270"/>
          <wp:wrapNone/>
          <wp:docPr id="1225263217" name="Immagine 1" descr="Regione Camp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5263217" name="Immagine 1" descr="Regione Campani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" cy="6273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14:paraId="079F5F1A" w14:textId="2C27F390" w:rsidR="00A522E5" w:rsidRDefault="00A522E5" w:rsidP="00A522E5">
    <w:pPr>
      <w:pStyle w:val="Intestazione"/>
    </w:pPr>
  </w:p>
  <w:p w14:paraId="6F33E593" w14:textId="05A14AEB" w:rsidR="00A522E5" w:rsidRDefault="00A522E5" w:rsidP="00A522E5">
    <w:pPr>
      <w:pStyle w:val="Intestazione"/>
    </w:pPr>
  </w:p>
  <w:p w14:paraId="0C325E9B" w14:textId="3BBE5B71" w:rsidR="00A522E5" w:rsidRDefault="00A522E5" w:rsidP="00A522E5">
    <w:pPr>
      <w:pStyle w:val="Intestazione"/>
    </w:pPr>
  </w:p>
  <w:p w14:paraId="2FFEE736" w14:textId="70A2AB2B" w:rsidR="00A522E5" w:rsidRDefault="00A522E5" w:rsidP="00A522E5">
    <w:pPr>
      <w:pStyle w:val="Intestazione"/>
    </w:pPr>
  </w:p>
  <w:p w14:paraId="10D38EEB" w14:textId="7D844D03" w:rsidR="00A522E5" w:rsidRDefault="00A522E5" w:rsidP="00A522E5">
    <w:pPr>
      <w:pStyle w:val="Intestazione"/>
    </w:pPr>
  </w:p>
  <w:p w14:paraId="77A306B1" w14:textId="093BA242" w:rsidR="00A522E5" w:rsidRPr="00A522E5" w:rsidRDefault="00A522E5" w:rsidP="001F3DEB">
    <w:pPr>
      <w:pStyle w:val="Intestazione"/>
      <w:rPr>
        <w:rFonts w:ascii="Garamond" w:hAnsi="Garamond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C7C0C"/>
    <w:multiLevelType w:val="hybridMultilevel"/>
    <w:tmpl w:val="583EAFCA"/>
    <w:lvl w:ilvl="0" w:tplc="0410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1F857434"/>
    <w:multiLevelType w:val="hybridMultilevel"/>
    <w:tmpl w:val="1138E608"/>
    <w:lvl w:ilvl="0" w:tplc="FFFFFFFF">
      <w:start w:val="1"/>
      <w:numFmt w:val="lowerLetter"/>
      <w:lvlText w:val="%1)"/>
      <w:lvlJc w:val="left"/>
      <w:pPr>
        <w:ind w:left="1080" w:hanging="360"/>
      </w:pPr>
      <w:rPr>
        <w:b w:val="0"/>
        <w:bCs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3373BD"/>
    <w:multiLevelType w:val="hybridMultilevel"/>
    <w:tmpl w:val="1138E608"/>
    <w:lvl w:ilvl="0" w:tplc="FFFFFFFF">
      <w:start w:val="1"/>
      <w:numFmt w:val="lowerLetter"/>
      <w:lvlText w:val="%1)"/>
      <w:lvlJc w:val="left"/>
      <w:pPr>
        <w:ind w:left="1080" w:hanging="360"/>
      </w:pPr>
      <w:rPr>
        <w:b w:val="0"/>
        <w:bCs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8D4FA5"/>
    <w:multiLevelType w:val="hybridMultilevel"/>
    <w:tmpl w:val="8D429E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116825"/>
    <w:multiLevelType w:val="hybridMultilevel"/>
    <w:tmpl w:val="1138E608"/>
    <w:lvl w:ilvl="0" w:tplc="FFFFFFFF">
      <w:start w:val="1"/>
      <w:numFmt w:val="lowerLetter"/>
      <w:lvlText w:val="%1)"/>
      <w:lvlJc w:val="left"/>
      <w:pPr>
        <w:ind w:left="1080" w:hanging="360"/>
      </w:pPr>
      <w:rPr>
        <w:b w:val="0"/>
        <w:bCs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15C4049"/>
    <w:multiLevelType w:val="hybridMultilevel"/>
    <w:tmpl w:val="F3000E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2D7E7D"/>
    <w:multiLevelType w:val="hybridMultilevel"/>
    <w:tmpl w:val="98A450AA"/>
    <w:lvl w:ilvl="0" w:tplc="99C6B7E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755C66"/>
    <w:multiLevelType w:val="hybridMultilevel"/>
    <w:tmpl w:val="1138E608"/>
    <w:lvl w:ilvl="0" w:tplc="FFFFFFFF">
      <w:start w:val="1"/>
      <w:numFmt w:val="lowerLetter"/>
      <w:lvlText w:val="%1)"/>
      <w:lvlJc w:val="left"/>
      <w:pPr>
        <w:ind w:left="1080" w:hanging="360"/>
      </w:pPr>
      <w:rPr>
        <w:b w:val="0"/>
        <w:bCs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DD9713B"/>
    <w:multiLevelType w:val="hybridMultilevel"/>
    <w:tmpl w:val="1138E608"/>
    <w:lvl w:ilvl="0" w:tplc="6972D1B2">
      <w:start w:val="1"/>
      <w:numFmt w:val="lowerLetter"/>
      <w:lvlText w:val="%1)"/>
      <w:lvlJc w:val="left"/>
      <w:pPr>
        <w:ind w:left="1080" w:hanging="360"/>
      </w:pPr>
      <w:rPr>
        <w:b w:val="0"/>
        <w:bCs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57335320">
    <w:abstractNumId w:val="6"/>
  </w:num>
  <w:num w:numId="2" w16cid:durableId="276789712">
    <w:abstractNumId w:val="3"/>
  </w:num>
  <w:num w:numId="3" w16cid:durableId="1979609678">
    <w:abstractNumId w:val="5"/>
  </w:num>
  <w:num w:numId="4" w16cid:durableId="1114448785">
    <w:abstractNumId w:val="2"/>
  </w:num>
  <w:num w:numId="5" w16cid:durableId="442268628">
    <w:abstractNumId w:val="8"/>
  </w:num>
  <w:num w:numId="6" w16cid:durableId="244413319">
    <w:abstractNumId w:val="7"/>
  </w:num>
  <w:num w:numId="7" w16cid:durableId="517698733">
    <w:abstractNumId w:val="4"/>
  </w:num>
  <w:num w:numId="8" w16cid:durableId="1320426760">
    <w:abstractNumId w:val="1"/>
  </w:num>
  <w:num w:numId="9" w16cid:durableId="2069497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CBA"/>
    <w:rsid w:val="00007DCD"/>
    <w:rsid w:val="00020910"/>
    <w:rsid w:val="0004163E"/>
    <w:rsid w:val="00052DAE"/>
    <w:rsid w:val="000A0CD0"/>
    <w:rsid w:val="00117566"/>
    <w:rsid w:val="00134B27"/>
    <w:rsid w:val="001F3DEB"/>
    <w:rsid w:val="00257E78"/>
    <w:rsid w:val="002F4C67"/>
    <w:rsid w:val="00322647"/>
    <w:rsid w:val="00342E63"/>
    <w:rsid w:val="0038106D"/>
    <w:rsid w:val="003E27A5"/>
    <w:rsid w:val="004073B5"/>
    <w:rsid w:val="00432CAB"/>
    <w:rsid w:val="004565B2"/>
    <w:rsid w:val="00462D05"/>
    <w:rsid w:val="00487EB8"/>
    <w:rsid w:val="005025AA"/>
    <w:rsid w:val="00513B80"/>
    <w:rsid w:val="00513D5D"/>
    <w:rsid w:val="00570406"/>
    <w:rsid w:val="00596426"/>
    <w:rsid w:val="00602525"/>
    <w:rsid w:val="0060340D"/>
    <w:rsid w:val="0061073C"/>
    <w:rsid w:val="00637F01"/>
    <w:rsid w:val="0071308D"/>
    <w:rsid w:val="007B2B1A"/>
    <w:rsid w:val="007C6FDB"/>
    <w:rsid w:val="00807008"/>
    <w:rsid w:val="00822BC1"/>
    <w:rsid w:val="00851325"/>
    <w:rsid w:val="00890A48"/>
    <w:rsid w:val="008A0180"/>
    <w:rsid w:val="008C2B41"/>
    <w:rsid w:val="009023EE"/>
    <w:rsid w:val="00943EDE"/>
    <w:rsid w:val="009601A0"/>
    <w:rsid w:val="00961019"/>
    <w:rsid w:val="00971AA4"/>
    <w:rsid w:val="009A6A83"/>
    <w:rsid w:val="009B231C"/>
    <w:rsid w:val="00A0261B"/>
    <w:rsid w:val="00A37223"/>
    <w:rsid w:val="00A522E5"/>
    <w:rsid w:val="00A67DA6"/>
    <w:rsid w:val="00AA0873"/>
    <w:rsid w:val="00B221D2"/>
    <w:rsid w:val="00B30A33"/>
    <w:rsid w:val="00B538A4"/>
    <w:rsid w:val="00B64C6E"/>
    <w:rsid w:val="00BB7F32"/>
    <w:rsid w:val="00BD396D"/>
    <w:rsid w:val="00BF1CBE"/>
    <w:rsid w:val="00BF7505"/>
    <w:rsid w:val="00C7759F"/>
    <w:rsid w:val="00C85B53"/>
    <w:rsid w:val="00C86CF0"/>
    <w:rsid w:val="00CB0002"/>
    <w:rsid w:val="00CB2324"/>
    <w:rsid w:val="00D26CBA"/>
    <w:rsid w:val="00D817EF"/>
    <w:rsid w:val="00D965D0"/>
    <w:rsid w:val="00E5506D"/>
    <w:rsid w:val="00E56276"/>
    <w:rsid w:val="00E611A0"/>
    <w:rsid w:val="00F2471C"/>
    <w:rsid w:val="00F33A31"/>
    <w:rsid w:val="00F538BC"/>
    <w:rsid w:val="00FA0702"/>
    <w:rsid w:val="00FD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DCBC6"/>
  <w15:chartTrackingRefBased/>
  <w15:docId w15:val="{0DFA13BE-B72E-461F-8654-8B6EEF9A6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522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22E5"/>
  </w:style>
  <w:style w:type="paragraph" w:styleId="Pidipagina">
    <w:name w:val="footer"/>
    <w:basedOn w:val="Normale"/>
    <w:link w:val="PidipaginaCarattere"/>
    <w:unhideWhenUsed/>
    <w:rsid w:val="00A522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22E5"/>
  </w:style>
  <w:style w:type="character" w:styleId="Enfasicorsivo">
    <w:name w:val="Emphasis"/>
    <w:uiPriority w:val="20"/>
    <w:qFormat/>
    <w:rsid w:val="00A522E5"/>
    <w:rPr>
      <w:i/>
      <w:iCs/>
    </w:rPr>
  </w:style>
  <w:style w:type="paragraph" w:styleId="Paragrafoelenco">
    <w:name w:val="List Paragraph"/>
    <w:basedOn w:val="Normale"/>
    <w:uiPriority w:val="34"/>
    <w:qFormat/>
    <w:rsid w:val="00432CAB"/>
    <w:pPr>
      <w:ind w:left="720"/>
      <w:contextualSpacing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70406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70406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70406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70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70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70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0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aff.ciclointegratoacque@pec.regione.campania.it" TargetMode="External"/><Relationship Id="rId1" Type="http://schemas.openxmlformats.org/officeDocument/2006/relationships/hyperlink" Target="mailto:staff.ciclointegratoacque@regione.campan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A9CCC-3DC1-449A-9050-78A24A33C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PALOMBA</dc:creator>
  <cp:keywords/>
  <dc:description/>
  <cp:lastModifiedBy>SALVATORE SCHIANO LO MORIELLO</cp:lastModifiedBy>
  <cp:revision>6</cp:revision>
  <cp:lastPrinted>2023-09-29T08:30:00Z</cp:lastPrinted>
  <dcterms:created xsi:type="dcterms:W3CDTF">2025-02-10T09:26:00Z</dcterms:created>
  <dcterms:modified xsi:type="dcterms:W3CDTF">2025-03-19T10:39:00Z</dcterms:modified>
</cp:coreProperties>
</file>